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-97155</wp:posOffset>
            </wp:positionH>
            <wp:positionV relativeFrom="paragraph">
              <wp:posOffset>229870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</w:r>
    </w:p>
    <w:p>
      <w:pPr>
        <w:pStyle w:val="Normal"/>
        <w:tabs>
          <w:tab w:val="clear" w:pos="708"/>
          <w:tab w:val="center" w:pos="4419" w:leader="none"/>
          <w:tab w:val="left" w:pos="6237" w:leader="none"/>
          <w:tab w:val="left" w:pos="8042" w:leader="none"/>
        </w:tabs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ab/>
        <w:t>COLEGIO ALBERTO HURTADO CRUCHAGA</w:t>
        <w:tab/>
      </w:r>
    </w:p>
    <w:p>
      <w:pPr>
        <w:pStyle w:val="Normal"/>
        <w:tabs>
          <w:tab w:val="clear" w:pos="708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>Asignatura</w:t>
      </w:r>
      <w:r>
        <w:rPr>
          <w:rFonts w:cs="Arial" w:ascii="Arial" w:hAnsi="Arial"/>
          <w:lang w:val="es-CL"/>
        </w:rPr>
        <w:t xml:space="preserve">: Lenguaje y Comunicación   </w:t>
      </w:r>
      <w:r>
        <w:rPr>
          <w:rFonts w:cs="Arial" w:ascii="Arial" w:hAnsi="Arial"/>
          <w:b/>
          <w:lang w:val="es-CL"/>
        </w:rPr>
        <w:t xml:space="preserve">Profesor: </w:t>
      </w:r>
      <w:r>
        <w:rPr>
          <w:rFonts w:cs="Arial" w:ascii="Arial" w:hAnsi="Arial"/>
          <w:lang w:val="es-CL"/>
        </w:rPr>
        <w:t xml:space="preserve">Nicole Aquevedo-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                                                                         </w:t>
      </w:r>
      <w:r>
        <w:rPr>
          <w:rFonts w:cs="Arial" w:ascii="Arial" w:hAnsi="Arial"/>
          <w:lang w:val="es-CL"/>
        </w:rPr>
        <w:t xml:space="preserve">Katerin Montero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 xml:space="preserve">Curso: </w:t>
      </w:r>
      <w:r>
        <w:rPr>
          <w:rFonts w:cs="Arial" w:ascii="Arial" w:hAnsi="Arial"/>
          <w:lang w:val="es-CL"/>
        </w:rPr>
        <w:t xml:space="preserve">3° básico A-B                                </w:t>
      </w:r>
      <w:r>
        <w:rPr>
          <w:rFonts w:cs="Arial" w:ascii="Arial" w:hAnsi="Arial"/>
          <w:b/>
          <w:lang w:val="es-CL"/>
        </w:rPr>
        <w:t>Fecha:</w:t>
      </w:r>
      <w:r>
        <w:rPr>
          <w:rFonts w:cs="Arial" w:ascii="Arial" w:hAnsi="Arial"/>
          <w:lang w:val="es-CL"/>
        </w:rPr>
        <w:t xml:space="preserve"> Del 08 al 12 de junio.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11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Style w:val="Tablaconcuadrcula"/>
        <w:tblW w:w="89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78"/>
      </w:tblGrid>
      <w:tr>
        <w:trPr/>
        <w:tc>
          <w:tcPr>
            <w:tcW w:w="89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sz w:val="28"/>
                <w:lang w:val="es-CL"/>
              </w:rPr>
              <w:t>Indicadores de evaluación</w:t>
            </w:r>
          </w:p>
        </w:tc>
      </w:tr>
      <w:tr>
        <w:trPr/>
        <w:tc>
          <w:tcPr>
            <w:tcW w:w="8978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272" w:beforeAutospacing="1" w:after="0"/>
              <w:ind w:left="340" w:hanging="360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sz w:val="24"/>
                <w:lang w:val="es-CL"/>
              </w:rPr>
              <w:t>Conocer e identificar las características del poema.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272" w:before="0" w:afterAutospacing="1"/>
              <w:ind w:left="340" w:hanging="360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sz w:val="24"/>
                <w:lang w:val="es-CL"/>
              </w:rPr>
              <w:t>Leer comprensivamente  un poema y responder preguntas implícitas y explicitas.</w:t>
            </w:r>
          </w:p>
        </w:tc>
      </w:tr>
    </w:tbl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tabs>
          <w:tab w:val="clear" w:pos="708"/>
          <w:tab w:val="left" w:pos="6562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1.- Lee los conceptos y traspasa a tu cuaderno.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-526415</wp:posOffset>
            </wp:positionH>
            <wp:positionV relativeFrom="paragraph">
              <wp:posOffset>102870</wp:posOffset>
            </wp:positionV>
            <wp:extent cx="6789420" cy="4500880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420" cy="450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Actividad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b/>
          <w:sz w:val="28"/>
          <w:lang w:val="es-CL"/>
        </w:rPr>
        <w:t>1.-</w:t>
      </w:r>
      <w:r>
        <w:rPr>
          <w:rFonts w:cs="Arial" w:ascii="Arial" w:hAnsi="Arial"/>
          <w:sz w:val="28"/>
          <w:lang w:val="es-CL"/>
        </w:rPr>
        <w:t xml:space="preserve"> Busca en tu texto de Lenguaje y Comunicación la pagina 50 y lee el poema </w:t>
      </w:r>
      <w:r>
        <w:rPr>
          <w:rFonts w:cs="Arial" w:ascii="Arial" w:hAnsi="Arial"/>
          <w:sz w:val="28"/>
          <w:u w:val="single"/>
          <w:lang w:val="es-CL"/>
        </w:rPr>
        <w:t>“Columpios”,</w:t>
      </w:r>
      <w:r>
        <w:rPr>
          <w:rFonts w:cs="Arial" w:ascii="Arial" w:hAnsi="Arial"/>
          <w:sz w:val="28"/>
          <w:lang w:val="es-CL"/>
        </w:rPr>
        <w:t xml:space="preserve"> luego con tu lápiz grafito identifica las partes del poema siguiendo estos pasos:</w:t>
      </w:r>
    </w:p>
    <w:p>
      <w:pPr>
        <w:pStyle w:val="ListParagraph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Cuenta los versos que lleva el poema y colócale el número a lado.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Cuenta las estrofas del poema y enciérralas en un círculo.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Vuelve a leer el poema e identifica si tiene rimas consonantes o asonantes.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b/>
          <w:sz w:val="28"/>
          <w:lang w:val="es-CL"/>
        </w:rPr>
        <w:t xml:space="preserve">  </w:t>
      </w:r>
      <w:r>
        <w:rPr>
          <w:rFonts w:cs="Arial" w:ascii="Arial" w:hAnsi="Arial"/>
          <w:b/>
          <w:sz w:val="28"/>
          <w:lang w:val="es-CL"/>
        </w:rPr>
        <w:t>2.-</w:t>
      </w:r>
      <w:r>
        <w:rPr>
          <w:rFonts w:cs="Arial" w:ascii="Arial" w:hAnsi="Arial"/>
          <w:sz w:val="28"/>
          <w:lang w:val="es-CL"/>
        </w:rPr>
        <w:t xml:space="preserve"> Luego Trabajar en las  páginas 51 y 52 del texto de Lenguaje y Comunicación. 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Las actividades que son grupales puedes realizarlas con tu familia.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/>
      </w:pPr>
      <w:r>
        <w:rPr>
          <w:rFonts w:cs="Arial" w:ascii="Arial" w:hAnsi="Arial"/>
          <w:sz w:val="28"/>
          <w:lang w:val="es-CL"/>
        </w:rPr>
        <w:t>(Recuerda guardar las evidencias de tus actividades realizadas).</w:t>
      </w:r>
    </w:p>
    <w:sectPr>
      <w:type w:val="nextPage"/>
      <w:pgSz w:w="12185" w:h="17861"/>
      <w:pgMar w:left="1701" w:right="1701" w:header="0" w:top="426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595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b22dea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b22de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es-CO" w:eastAsia="en-US" w:bidi="ar-SA"/>
    </w:rPr>
  </w:style>
  <w:style w:type="paragraph" w:styleId="ListParagraph">
    <w:name w:val="List Paragraph"/>
    <w:basedOn w:val="Normal"/>
    <w:uiPriority w:val="34"/>
    <w:qFormat/>
    <w:rsid w:val="00b22dea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22de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LibreOffice/6.3.5.2$Windows_x86 LibreOffice_project/dd0751754f11728f69b42ee2af66670068624673</Application>
  <Pages>2</Pages>
  <Words>168</Words>
  <Characters>875</Characters>
  <CharactersWithSpaces>1144</CharactersWithSpaces>
  <Paragraphs>18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2020-05-20T20:11:00Z</dcterms:created>
  <dc:creator>trunitru@outlook.com</dc:creator>
  <dc:description/>
  <dc:language>es-CL</dc:language>
  <cp:lastModifiedBy/>
  <cp:lastPrinted>2020-03-10T18:43:00Z</cp:lastPrinted>
  <dcterms:modified xsi:type="dcterms:W3CDTF">2020-06-07T20:26:07Z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